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A7" w:rsidRDefault="00206EA7" w:rsidP="00206EA7">
      <w:p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банкротству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судије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Суботици</w:t>
      </w:r>
      <w:proofErr w:type="spellEnd"/>
      <w:r>
        <w:t xml:space="preserve"> </w:t>
      </w:r>
      <w:proofErr w:type="spellStart"/>
      <w:r>
        <w:t>Посл.бр</w:t>
      </w:r>
      <w:proofErr w:type="spellEnd"/>
      <w:r>
        <w:t xml:space="preserve">. Ст.17/2017 </w:t>
      </w:r>
      <w:proofErr w:type="spellStart"/>
      <w:proofErr w:type="gramStart"/>
      <w:r>
        <w:t>од</w:t>
      </w:r>
      <w:proofErr w:type="spellEnd"/>
      <w:r>
        <w:t xml:space="preserve">  20.09.2017</w:t>
      </w:r>
      <w:proofErr w:type="gramEnd"/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 132.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чл.</w:t>
      </w:r>
      <w:r>
        <w:t xml:space="preserve">133.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стечају</w:t>
      </w:r>
      <w:proofErr w:type="spellEnd"/>
      <w:r>
        <w:t xml:space="preserve"> («</w:t>
      </w:r>
      <w:proofErr w:type="spellStart"/>
      <w:r>
        <w:rPr>
          <w:i/>
        </w:rPr>
        <w:t>Службени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гласник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Републике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Србије</w:t>
      </w:r>
      <w:proofErr w:type="spellEnd"/>
      <w:r>
        <w:rPr>
          <w:i/>
        </w:rPr>
        <w:t xml:space="preserve">» </w:t>
      </w:r>
      <w:proofErr w:type="spellStart"/>
      <w:r>
        <w:rPr>
          <w:i/>
        </w:rPr>
        <w:t>број</w:t>
      </w:r>
      <w:proofErr w:type="spellEnd"/>
      <w:r>
        <w:rPr>
          <w:i/>
        </w:rPr>
        <w:t xml:space="preserve"> 104/09</w:t>
      </w:r>
      <w:r>
        <w:t xml:space="preserve">) и </w:t>
      </w:r>
      <w:proofErr w:type="spellStart"/>
      <w:r>
        <w:t>Националним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 5. </w:t>
      </w:r>
      <w:proofErr w:type="gramStart"/>
      <w:r>
        <w:t>о</w:t>
      </w:r>
      <w:proofErr w:type="gramEnd"/>
      <w:r>
        <w:t xml:space="preserve">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уновчења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, </w:t>
      </w: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</w:p>
    <w:p w:rsidR="00206EA7" w:rsidRDefault="00206EA7" w:rsidP="00206EA7">
      <w:pPr>
        <w:jc w:val="center"/>
      </w:pPr>
      <w:proofErr w:type="spellStart"/>
      <w:r>
        <w:rPr>
          <w:b/>
        </w:rPr>
        <w:t>Фабрика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шећера"ТЕ</w:t>
      </w:r>
      <w:proofErr w:type="spellEnd"/>
      <w:r>
        <w:rPr>
          <w:b/>
        </w:rPr>
        <w:t>-ТО"</w:t>
      </w:r>
      <w:r>
        <w:rPr>
          <w:b/>
          <w:lang w:val="sr-Latn-CS"/>
        </w:rPr>
        <w:t xml:space="preserve"> </w:t>
      </w:r>
      <w:proofErr w:type="spellStart"/>
      <w:r>
        <w:rPr>
          <w:b/>
        </w:rPr>
        <w:t>а.д</w:t>
      </w:r>
      <w:proofErr w:type="spellEnd"/>
      <w:r>
        <w:rPr>
          <w:b/>
        </w:rPr>
        <w:t xml:space="preserve">. у </w:t>
      </w:r>
      <w:proofErr w:type="spellStart"/>
      <w:r>
        <w:rPr>
          <w:b/>
        </w:rPr>
        <w:t>стечају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Сенте</w:t>
      </w:r>
      <w:proofErr w:type="spellEnd"/>
    </w:p>
    <w:p w:rsidR="00206EA7" w:rsidRDefault="00206EA7" w:rsidP="00206EA7">
      <w:pPr>
        <w:jc w:val="center"/>
        <w:rPr>
          <w:b/>
        </w:rPr>
      </w:pPr>
      <w:r>
        <w:rPr>
          <w:b/>
        </w:rPr>
        <w:t>ОГЛАШАВА</w:t>
      </w:r>
    </w:p>
    <w:p w:rsidR="00206EA7" w:rsidRDefault="00206EA7" w:rsidP="00206EA7">
      <w:pPr>
        <w:jc w:val="center"/>
        <w:rPr>
          <w:b/>
        </w:rPr>
      </w:pPr>
      <w:proofErr w:type="spellStart"/>
      <w:r>
        <w:rPr>
          <w:b/>
        </w:rPr>
        <w:t>Продају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имовине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надметањем</w:t>
      </w:r>
      <w:proofErr w:type="spellEnd"/>
    </w:p>
    <w:p w:rsidR="00206EA7" w:rsidRDefault="00206EA7" w:rsidP="00206EA7">
      <w:pPr>
        <w:jc w:val="both"/>
        <w:rPr>
          <w:b/>
        </w:rPr>
      </w:pPr>
      <w:proofErr w:type="spellStart"/>
      <w:r>
        <w:rPr>
          <w:b/>
        </w:rPr>
        <w:t>Предмет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продаје</w:t>
      </w:r>
      <w:proofErr w:type="spellEnd"/>
      <w: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следећа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имовина</w:t>
      </w:r>
      <w:proofErr w:type="spellEnd"/>
      <w:r>
        <w:rPr>
          <w:b/>
        </w:rPr>
        <w:t xml:space="preserve"> :</w:t>
      </w:r>
      <w:proofErr w:type="gramEnd"/>
    </w:p>
    <w:p w:rsidR="00206EA7" w:rsidRDefault="00206EA7" w:rsidP="00206EA7">
      <w:pPr>
        <w:ind w:left="720"/>
        <w:jc w:val="both"/>
        <w:rPr>
          <w:b/>
        </w:rPr>
      </w:pPr>
      <w:r>
        <w:rPr>
          <w:b/>
          <w:i/>
        </w:rPr>
        <w:t xml:space="preserve">    </w:t>
      </w:r>
    </w:p>
    <w:p w:rsidR="00206EA7" w:rsidRDefault="00206EA7" w:rsidP="00206EA7">
      <w:pPr>
        <w:ind w:left="720"/>
        <w:jc w:val="both"/>
      </w:pPr>
      <w:proofErr w:type="spellStart"/>
      <w:proofErr w:type="gramStart"/>
      <w:r>
        <w:rPr>
          <w:b/>
          <w:i/>
        </w:rPr>
        <w:t>Целина</w:t>
      </w:r>
      <w:proofErr w:type="spellEnd"/>
      <w:r>
        <w:rPr>
          <w:b/>
          <w:i/>
        </w:rPr>
        <w:t xml:space="preserve"> 1.</w:t>
      </w:r>
      <w:proofErr w:type="gramEnd"/>
      <w:r>
        <w:rPr>
          <w:b/>
          <w:i/>
        </w:rPr>
        <w:t xml:space="preserve">  </w:t>
      </w:r>
      <w:proofErr w:type="gramStart"/>
      <w:r>
        <w:rPr>
          <w:b/>
          <w:i/>
        </w:rPr>
        <w:t xml:space="preserve">-  </w:t>
      </w:r>
      <w:proofErr w:type="spellStart"/>
      <w:r>
        <w:t>Земљиште</w:t>
      </w:r>
      <w:proofErr w:type="spellEnd"/>
      <w:r>
        <w:t xml:space="preserve"> и </w:t>
      </w:r>
      <w:proofErr w:type="spellStart"/>
      <w:r>
        <w:t>објекти</w:t>
      </w:r>
      <w:proofErr w:type="spellEnd"/>
      <w:r>
        <w:t xml:space="preserve"> у </w:t>
      </w:r>
      <w:proofErr w:type="spellStart"/>
      <w:r>
        <w:t>Сенти</w:t>
      </w:r>
      <w:proofErr w:type="spellEnd"/>
      <w:r>
        <w:t xml:space="preserve">, </w:t>
      </w:r>
      <w:proofErr w:type="spellStart"/>
      <w:r>
        <w:t>ул.Карађорђева</w:t>
      </w:r>
      <w:proofErr w:type="spellEnd"/>
      <w:r>
        <w:t xml:space="preserve"> бр.117.</w:t>
      </w:r>
      <w:proofErr w:type="gramEnd"/>
    </w:p>
    <w:p w:rsidR="00206EA7" w:rsidRDefault="00206EA7" w:rsidP="00206EA7">
      <w:pPr>
        <w:ind w:firstLine="720"/>
        <w:jc w:val="both"/>
        <w:rPr>
          <w:rFonts w:ascii="Times New Roman CYR" w:hAnsi="Times New Roman CYR" w:cs="Times New Roman CYR"/>
          <w:b/>
          <w:bCs/>
          <w:i/>
          <w:lang w:eastAsia="sr-Latn-CS"/>
        </w:rPr>
      </w:pPr>
      <w:proofErr w:type="spellStart"/>
      <w:r>
        <w:rPr>
          <w:rFonts w:ascii="Times New Roman CYR" w:hAnsi="Times New Roman CYR" w:cs="Times New Roman CYR"/>
          <w:b/>
          <w:bCs/>
          <w:i/>
          <w:lang w:eastAsia="sr-Latn-CS"/>
        </w:rPr>
        <w:t>Земљиште</w:t>
      </w:r>
      <w:proofErr w:type="spellEnd"/>
      <w:r>
        <w:rPr>
          <w:rFonts w:ascii="Times New Roman CYR" w:hAnsi="Times New Roman CYR" w:cs="Times New Roman CYR"/>
          <w:b/>
          <w:bCs/>
          <w:i/>
          <w:lang w:eastAsia="sr-Latn-CS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i/>
          <w:lang w:eastAsia="sr-Latn-CS"/>
        </w:rPr>
        <w:t>к.о</w:t>
      </w:r>
      <w:proofErr w:type="spellEnd"/>
      <w:r>
        <w:rPr>
          <w:rFonts w:ascii="Times New Roman CYR" w:hAnsi="Times New Roman CYR" w:cs="Times New Roman CYR"/>
          <w:b/>
          <w:bCs/>
          <w:i/>
          <w:lang w:eastAsia="sr-Latn-CS"/>
        </w:rPr>
        <w:t xml:space="preserve">. </w:t>
      </w:r>
      <w:proofErr w:type="spellStart"/>
      <w:proofErr w:type="gramStart"/>
      <w:r>
        <w:rPr>
          <w:rFonts w:ascii="Times New Roman CYR" w:hAnsi="Times New Roman CYR" w:cs="Times New Roman CYR"/>
          <w:b/>
          <w:bCs/>
          <w:i/>
          <w:lang w:eastAsia="sr-Latn-CS"/>
        </w:rPr>
        <w:t>Сента</w:t>
      </w:r>
      <w:proofErr w:type="spellEnd"/>
      <w:r>
        <w:rPr>
          <w:rFonts w:ascii="Times New Roman CYR" w:hAnsi="Times New Roman CYR" w:cs="Times New Roman CYR"/>
          <w:b/>
          <w:bCs/>
          <w:i/>
          <w:lang w:eastAsia="sr-Latn-CS"/>
        </w:rPr>
        <w:t xml:space="preserve"> :</w:t>
      </w:r>
      <w:proofErr w:type="gramEnd"/>
      <w:r>
        <w:rPr>
          <w:rFonts w:ascii="Times New Roman CYR" w:hAnsi="Times New Roman CYR" w:cs="Times New Roman CYR"/>
          <w:b/>
          <w:bCs/>
          <w:i/>
          <w:lang w:eastAsia="sr-Latn-CS"/>
        </w:rPr>
        <w:t xml:space="preserve"> </w:t>
      </w:r>
    </w:p>
    <w:p w:rsidR="00206EA7" w:rsidRDefault="00206EA7" w:rsidP="00206EA7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lang w:eastAsia="sr-Latn-CS"/>
        </w:rPr>
      </w:pPr>
      <w:proofErr w:type="spellStart"/>
      <w:proofErr w:type="gramStart"/>
      <w:r>
        <w:rPr>
          <w:rFonts w:ascii="Times New Roman CYR" w:hAnsi="Times New Roman CYR" w:cs="Times New Roman CYR"/>
          <w:bCs/>
          <w:lang w:eastAsia="sr-Latn-CS"/>
        </w:rPr>
        <w:t>парцела</w:t>
      </w:r>
      <w:proofErr w:type="spellEnd"/>
      <w:proofErr w:type="gramEnd"/>
      <w:r>
        <w:rPr>
          <w:rFonts w:ascii="Times New Roman CYR" w:hAnsi="Times New Roman CYR" w:cs="Times New Roman CYR"/>
          <w:bCs/>
          <w:lang w:eastAsia="sr-Latn-CS"/>
        </w:rPr>
        <w:t xml:space="preserve"> бр.8084/5;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градско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грађевинско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земљиште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површина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36.175 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>.</w:t>
      </w:r>
    </w:p>
    <w:p w:rsidR="00206EA7" w:rsidRDefault="00206EA7" w:rsidP="00206EA7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lang w:eastAsia="sr-Latn-CS"/>
        </w:rPr>
      </w:pPr>
      <w:proofErr w:type="spellStart"/>
      <w:proofErr w:type="gramStart"/>
      <w:r>
        <w:t>парцела</w:t>
      </w:r>
      <w:proofErr w:type="spellEnd"/>
      <w:proofErr w:type="gramEnd"/>
      <w:r>
        <w:t xml:space="preserve"> бр.8083/2; </w:t>
      </w:r>
      <w:proofErr w:type="spellStart"/>
      <w:r>
        <w:t>трстик-мочвара</w:t>
      </w:r>
      <w:proofErr w:type="spellEnd"/>
      <w:r>
        <w:t xml:space="preserve"> 1.класе; </w:t>
      </w:r>
      <w:proofErr w:type="spellStart"/>
      <w:r>
        <w:t>површина</w:t>
      </w:r>
      <w:proofErr w:type="spellEnd"/>
      <w:r>
        <w:t xml:space="preserve"> 5</w:t>
      </w:r>
      <w:r>
        <w:rPr>
          <w:rFonts w:ascii="Times New Roman CYR" w:hAnsi="Times New Roman CYR" w:cs="Times New Roman CYR"/>
          <w:bCs/>
          <w:lang w:eastAsia="sr-Latn-CS"/>
        </w:rPr>
        <w:t>.049 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>.</w:t>
      </w:r>
    </w:p>
    <w:p w:rsidR="00206EA7" w:rsidRDefault="00206EA7" w:rsidP="00206EA7">
      <w:pPr>
        <w:ind w:firstLine="720"/>
        <w:jc w:val="both"/>
      </w:pPr>
    </w:p>
    <w:p w:rsidR="00206EA7" w:rsidRDefault="00206EA7" w:rsidP="00206EA7">
      <w:pPr>
        <w:ind w:firstLine="720"/>
        <w:jc w:val="both"/>
        <w:rPr>
          <w:b/>
          <w:i/>
        </w:rPr>
      </w:pPr>
      <w:proofErr w:type="spellStart"/>
      <w:proofErr w:type="gramStart"/>
      <w:r>
        <w:rPr>
          <w:b/>
          <w:i/>
        </w:rPr>
        <w:t>Објекти</w:t>
      </w:r>
      <w:proofErr w:type="spellEnd"/>
      <w:r>
        <w:rPr>
          <w:b/>
          <w:i/>
        </w:rPr>
        <w:t xml:space="preserve"> :</w:t>
      </w:r>
      <w:proofErr w:type="gramEnd"/>
    </w:p>
    <w:p w:rsidR="00206EA7" w:rsidRDefault="00206EA7" w:rsidP="00206EA7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lang w:eastAsia="sr-Latn-CS"/>
        </w:rPr>
      </w:pPr>
      <w:proofErr w:type="spellStart"/>
      <w:proofErr w:type="gramStart"/>
      <w:r>
        <w:t>управна</w:t>
      </w:r>
      <w:proofErr w:type="spellEnd"/>
      <w:proofErr w:type="gramEnd"/>
      <w:r>
        <w:t xml:space="preserve"> </w:t>
      </w:r>
      <w:proofErr w:type="spellStart"/>
      <w:r>
        <w:t>зграда</w:t>
      </w:r>
      <w:proofErr w:type="spellEnd"/>
      <w:r>
        <w:t xml:space="preserve">; </w:t>
      </w:r>
      <w:proofErr w:type="spellStart"/>
      <w:r>
        <w:t>површина</w:t>
      </w:r>
      <w:proofErr w:type="spellEnd"/>
      <w:r>
        <w:t xml:space="preserve"> 666 </w:t>
      </w:r>
      <w:r>
        <w:rPr>
          <w:rFonts w:ascii="Times New Roman CYR" w:hAnsi="Times New Roman CYR" w:cs="Times New Roman CYR"/>
          <w:bCs/>
          <w:lang w:eastAsia="sr-Latn-CS"/>
        </w:rPr>
        <w:t>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 xml:space="preserve">. </w:t>
      </w:r>
    </w:p>
    <w:p w:rsidR="00206EA7" w:rsidRDefault="00206EA7" w:rsidP="00206EA7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lang w:eastAsia="sr-Latn-CS"/>
        </w:rPr>
      </w:pPr>
      <w:proofErr w:type="spellStart"/>
      <w:proofErr w:type="gramStart"/>
      <w:r>
        <w:t>производна</w:t>
      </w:r>
      <w:proofErr w:type="spellEnd"/>
      <w:proofErr w:type="gramEnd"/>
      <w:r>
        <w:t xml:space="preserve"> </w:t>
      </w:r>
      <w:proofErr w:type="spellStart"/>
      <w:r>
        <w:t>хала</w:t>
      </w:r>
      <w:proofErr w:type="spellEnd"/>
      <w:r>
        <w:t xml:space="preserve">; </w:t>
      </w:r>
      <w:proofErr w:type="spellStart"/>
      <w:r>
        <w:t>површина</w:t>
      </w:r>
      <w:proofErr w:type="spellEnd"/>
      <w:r>
        <w:t xml:space="preserve"> 4.454 </w:t>
      </w:r>
      <w:r>
        <w:rPr>
          <w:rFonts w:ascii="Times New Roman CYR" w:hAnsi="Times New Roman CYR" w:cs="Times New Roman CYR"/>
          <w:bCs/>
          <w:lang w:eastAsia="sr-Latn-CS"/>
        </w:rPr>
        <w:t>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>.</w:t>
      </w:r>
    </w:p>
    <w:p w:rsidR="00206EA7" w:rsidRDefault="00206EA7" w:rsidP="00206EA7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lang w:eastAsia="sr-Latn-CS"/>
        </w:rPr>
      </w:pPr>
      <w:proofErr w:type="spellStart"/>
      <w:proofErr w:type="gramStart"/>
      <w:r>
        <w:rPr>
          <w:rFonts w:ascii="Times New Roman CYR" w:hAnsi="Times New Roman CYR" w:cs="Times New Roman CYR"/>
          <w:bCs/>
          <w:lang w:eastAsia="sr-Latn-CS"/>
        </w:rPr>
        <w:t>магацин</w:t>
      </w:r>
      <w:proofErr w:type="spellEnd"/>
      <w:proofErr w:type="gram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површина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1.115 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>.</w:t>
      </w:r>
    </w:p>
    <w:p w:rsidR="00206EA7" w:rsidRDefault="00206EA7" w:rsidP="00206EA7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lang w:eastAsia="sr-Latn-CS"/>
        </w:rPr>
      </w:pPr>
      <w:proofErr w:type="spellStart"/>
      <w:proofErr w:type="gramStart"/>
      <w:r>
        <w:rPr>
          <w:rFonts w:ascii="Times New Roman CYR" w:hAnsi="Times New Roman CYR" w:cs="Times New Roman CYR"/>
          <w:bCs/>
          <w:lang w:eastAsia="sr-Latn-CS"/>
        </w:rPr>
        <w:t>складиште</w:t>
      </w:r>
      <w:proofErr w:type="spellEnd"/>
      <w:proofErr w:type="gram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површина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110 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>.</w:t>
      </w:r>
    </w:p>
    <w:p w:rsidR="00206EA7" w:rsidRDefault="00206EA7" w:rsidP="00206EA7">
      <w:pPr>
        <w:pStyle w:val="ListParagraph"/>
        <w:numPr>
          <w:ilvl w:val="0"/>
          <w:numId w:val="1"/>
        </w:numPr>
        <w:jc w:val="both"/>
        <w:rPr>
          <w:rFonts w:ascii="Times New Roman CYR" w:hAnsi="Times New Roman CYR" w:cs="Times New Roman CYR"/>
          <w:bCs/>
          <w:lang w:eastAsia="sr-Latn-CS"/>
        </w:rPr>
      </w:pPr>
      <w:proofErr w:type="spellStart"/>
      <w:proofErr w:type="gramStart"/>
      <w:r>
        <w:rPr>
          <w:rFonts w:ascii="Times New Roman CYR" w:hAnsi="Times New Roman CYR" w:cs="Times New Roman CYR"/>
          <w:bCs/>
          <w:lang w:eastAsia="sr-Latn-CS"/>
        </w:rPr>
        <w:t>портирница</w:t>
      </w:r>
      <w:proofErr w:type="spellEnd"/>
      <w:proofErr w:type="gram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површина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18 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>.</w:t>
      </w:r>
    </w:p>
    <w:p w:rsidR="00206EA7" w:rsidRDefault="00206EA7" w:rsidP="00206EA7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rPr>
          <w:rFonts w:ascii="Times New Roman CYR" w:hAnsi="Times New Roman CYR" w:cs="Times New Roman CYR"/>
          <w:bCs/>
          <w:lang w:eastAsia="sr-Latn-CS"/>
        </w:rPr>
        <w:t>трафо-станица</w:t>
      </w:r>
      <w:proofErr w:type="spellEnd"/>
      <w:proofErr w:type="gramEnd"/>
      <w:r>
        <w:rPr>
          <w:rFonts w:ascii="Times New Roman CYR" w:hAnsi="Times New Roman CYR" w:cs="Times New Roman CYR"/>
          <w:bCs/>
          <w:lang w:eastAsia="sr-Latn-CS"/>
        </w:rPr>
        <w:t xml:space="preserve">;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површина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11 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>.</w:t>
      </w:r>
    </w:p>
    <w:p w:rsidR="00206EA7" w:rsidRDefault="00206EA7" w:rsidP="00206EA7">
      <w:pPr>
        <w:ind w:left="720"/>
        <w:jc w:val="both"/>
      </w:pPr>
    </w:p>
    <w:p w:rsidR="00206EA7" w:rsidRDefault="00206EA7" w:rsidP="00206EA7">
      <w:pPr>
        <w:ind w:left="720"/>
        <w:jc w:val="both"/>
        <w:rPr>
          <w:b/>
          <w:i/>
        </w:rPr>
      </w:pPr>
      <w:proofErr w:type="spellStart"/>
      <w:r>
        <w:rPr>
          <w:b/>
          <w:i/>
        </w:rPr>
        <w:t>Почетна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  <w:i/>
        </w:rPr>
        <w:t xml:space="preserve">: </w:t>
      </w:r>
      <w:r w:rsidR="00247B8A">
        <w:rPr>
          <w:b/>
          <w:i/>
        </w:rPr>
        <w:t>42.917.200</w:t>
      </w:r>
      <w:proofErr w:type="gramStart"/>
      <w:r>
        <w:rPr>
          <w:b/>
          <w:i/>
        </w:rPr>
        <w:t>,00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дин</w:t>
      </w:r>
      <w:proofErr w:type="spellEnd"/>
      <w:r>
        <w:rPr>
          <w:b/>
          <w:i/>
        </w:rPr>
        <w:t xml:space="preserve">.                   </w:t>
      </w:r>
      <w:proofErr w:type="spellStart"/>
      <w:r>
        <w:rPr>
          <w:b/>
          <w:i/>
        </w:rPr>
        <w:t>Депозит</w:t>
      </w:r>
      <w:proofErr w:type="spellEnd"/>
      <w:r>
        <w:rPr>
          <w:b/>
          <w:i/>
        </w:rPr>
        <w:t>: 17.166.880</w:t>
      </w:r>
      <w:proofErr w:type="gramStart"/>
      <w:r>
        <w:rPr>
          <w:b/>
          <w:i/>
        </w:rPr>
        <w:t>,00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дин</w:t>
      </w:r>
      <w:proofErr w:type="spellEnd"/>
      <w:r>
        <w:rPr>
          <w:b/>
          <w:i/>
        </w:rPr>
        <w:t>.</w:t>
      </w:r>
    </w:p>
    <w:p w:rsidR="00206EA7" w:rsidRDefault="00206EA7" w:rsidP="00206EA7">
      <w:pPr>
        <w:ind w:left="720"/>
        <w:jc w:val="both"/>
      </w:pPr>
    </w:p>
    <w:p w:rsidR="00206EA7" w:rsidRDefault="00206EA7" w:rsidP="00206EA7">
      <w:pPr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и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rPr>
          <w:lang w:val="ru-RU"/>
        </w:rPr>
        <w:t xml:space="preserve"> </w:t>
      </w:r>
      <w:proofErr w:type="spellStart"/>
      <w:r>
        <w:t>која</w:t>
      </w:r>
      <w:proofErr w:type="spellEnd"/>
      <w:r>
        <w:t>:</w:t>
      </w:r>
    </w:p>
    <w:p w:rsidR="00206EA7" w:rsidRDefault="00206EA7" w:rsidP="00206EA7">
      <w:pPr>
        <w:jc w:val="both"/>
      </w:pPr>
      <w:r>
        <w:rPr>
          <w:b/>
        </w:rPr>
        <w:t>1.</w:t>
      </w:r>
      <w:r>
        <w:t xml:space="preserve">  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профактуре</w:t>
      </w:r>
      <w:proofErr w:type="spellEnd"/>
      <w:r>
        <w:t xml:space="preserve">, </w:t>
      </w:r>
      <w:proofErr w:type="spellStart"/>
      <w:r>
        <w:t>изврше</w:t>
      </w:r>
      <w:proofErr w:type="spellEnd"/>
      <w:r>
        <w:t xml:space="preserve"> </w:t>
      </w:r>
      <w:proofErr w:type="spellStart"/>
      <w:proofErr w:type="gramStart"/>
      <w:r>
        <w:t>уплату</w:t>
      </w:r>
      <w:proofErr w:type="spellEnd"/>
      <w:r>
        <w:t xml:space="preserve">  </w:t>
      </w:r>
      <w:proofErr w:type="spellStart"/>
      <w:r>
        <w:t>ради</w:t>
      </w:r>
      <w:proofErr w:type="spellEnd"/>
      <w:proofErr w:type="gramEnd"/>
      <w:r>
        <w:t xml:space="preserve"> </w:t>
      </w:r>
      <w:proofErr w:type="spellStart"/>
      <w:r>
        <w:rPr>
          <w:b/>
        </w:rPr>
        <w:t>откупа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продајне</w:t>
      </w:r>
      <w:proofErr w:type="spellEnd"/>
      <w:r>
        <w:t xml:space="preserve"> </w:t>
      </w:r>
      <w:proofErr w:type="spellStart"/>
      <w:r>
        <w:rPr>
          <w:b/>
        </w:rPr>
        <w:t>документације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50.000,00 </w:t>
      </w:r>
      <w:proofErr w:type="spellStart"/>
      <w:r>
        <w:t>дин</w:t>
      </w:r>
      <w:proofErr w:type="spellEnd"/>
      <w:r>
        <w:t>.;</w:t>
      </w:r>
    </w:p>
    <w:p w:rsidR="00206EA7" w:rsidRDefault="00206EA7" w:rsidP="00206EA7">
      <w:pPr>
        <w:jc w:val="both"/>
      </w:pPr>
      <w:proofErr w:type="spellStart"/>
      <w:r>
        <w:t>Профактура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Latn-CS"/>
        </w:rPr>
        <w:t>9</w:t>
      </w:r>
      <w:proofErr w:type="gramStart"/>
      <w:r>
        <w:rPr>
          <w:lang w:val="sr-Latn-CS"/>
        </w:rPr>
        <w:t>,00</w:t>
      </w:r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lang w:val="sr-Latn-CS"/>
        </w:rPr>
        <w:t xml:space="preserve">13,00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управника</w:t>
      </w:r>
      <w:proofErr w:type="spellEnd"/>
      <w:r>
        <w:t xml:space="preserve"> у </w:t>
      </w:r>
      <w:proofErr w:type="spellStart"/>
      <w:r>
        <w:t>Суботици</w:t>
      </w:r>
      <w:proofErr w:type="spellEnd"/>
      <w:r>
        <w:t xml:space="preserve">, </w:t>
      </w:r>
      <w:proofErr w:type="spellStart"/>
      <w:r>
        <w:t>ул.Браће</w:t>
      </w:r>
      <w:proofErr w:type="spellEnd"/>
      <w:r>
        <w:t xml:space="preserve"> </w:t>
      </w:r>
      <w:proofErr w:type="spellStart"/>
      <w:r>
        <w:t>Радић</w:t>
      </w:r>
      <w:proofErr w:type="spellEnd"/>
      <w:r>
        <w:t xml:space="preserve"> бр.20. </w:t>
      </w:r>
    </w:p>
    <w:p w:rsidR="00206EA7" w:rsidRDefault="00206EA7" w:rsidP="00206EA7">
      <w:pPr>
        <w:jc w:val="both"/>
      </w:pPr>
      <w:r>
        <w:rPr>
          <w:b/>
        </w:rPr>
        <w:t>2.</w:t>
      </w:r>
      <w:r>
        <w:t xml:space="preserve"> 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rPr>
          <w:b/>
        </w:rPr>
        <w:t>депозит</w:t>
      </w:r>
      <w:proofErr w:type="spellEnd"/>
      <w:r>
        <w:rPr>
          <w:b/>
        </w:rPr>
        <w:t xml:space="preserve"> </w:t>
      </w:r>
      <w:r>
        <w:t xml:space="preserve">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>
        <w:rPr>
          <w:b/>
        </w:rPr>
        <w:t>160-477980-87</w:t>
      </w:r>
      <w:r>
        <w:t xml:space="preserve"> </w:t>
      </w:r>
      <w:proofErr w:type="spellStart"/>
      <w:r>
        <w:rPr>
          <w:color w:val="000000"/>
        </w:rPr>
        <w:t>код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Banca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Intesa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а.д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Београд</w:t>
      </w:r>
      <w:proofErr w:type="spellEnd"/>
      <w:r>
        <w:rPr>
          <w:color w:val="000000"/>
        </w:rPr>
        <w:t>,</w:t>
      </w:r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неопозиву</w:t>
      </w:r>
      <w:proofErr w:type="spellEnd"/>
      <w:r>
        <w:t xml:space="preserve"> </w:t>
      </w:r>
      <w:proofErr w:type="spellStart"/>
      <w:r>
        <w:t>првокласну</w:t>
      </w:r>
      <w:proofErr w:type="spellEnd"/>
      <w:r>
        <w:t xml:space="preserve"> </w:t>
      </w:r>
      <w:proofErr w:type="spellStart"/>
      <w:r>
        <w:t>банкарску</w:t>
      </w:r>
      <w:proofErr w:type="spellEnd"/>
      <w:r>
        <w:t xml:space="preserve"> </w:t>
      </w:r>
      <w:proofErr w:type="spellStart"/>
      <w:r>
        <w:t>гаранцију</w:t>
      </w:r>
      <w:proofErr w:type="spellEnd"/>
      <w:r>
        <w:t xml:space="preserve"> </w:t>
      </w:r>
      <w:proofErr w:type="spellStart"/>
      <w:r>
        <w:t>наплативу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. </w:t>
      </w:r>
      <w:proofErr w:type="gramStart"/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стечајном</w:t>
      </w:r>
      <w:proofErr w:type="spellEnd"/>
      <w:r>
        <w:t xml:space="preserve"> </w:t>
      </w:r>
      <w:proofErr w:type="spellStart"/>
      <w:r>
        <w:t>управнику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и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 xml:space="preserve"> и ОП </w:t>
      </w:r>
      <w:proofErr w:type="spellStart"/>
      <w:r>
        <w:t>образац</w:t>
      </w:r>
      <w:proofErr w:type="spellEnd"/>
      <w:r>
        <w:t>.</w:t>
      </w:r>
      <w:proofErr w:type="gram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победи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обезбедио</w:t>
      </w:r>
      <w:proofErr w:type="spellEnd"/>
      <w:r>
        <w:t xml:space="preserve"> </w:t>
      </w:r>
      <w:proofErr w:type="spellStart"/>
      <w:r>
        <w:t>банкарском</w:t>
      </w:r>
      <w:proofErr w:type="spellEnd"/>
      <w:r>
        <w:t xml:space="preserve"> </w:t>
      </w:r>
      <w:proofErr w:type="spellStart"/>
      <w:r>
        <w:t>гаранцијом</w:t>
      </w:r>
      <w:proofErr w:type="spellEnd"/>
      <w:r>
        <w:t xml:space="preserve">,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измирити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b/>
        </w:rPr>
        <w:t xml:space="preserve">48 </w:t>
      </w:r>
      <w:proofErr w:type="spellStart"/>
      <w:r>
        <w:rPr>
          <w:b/>
        </w:rPr>
        <w:t>сати</w:t>
      </w:r>
      <w:proofErr w:type="spellEnd"/>
      <w:r>
        <w:rPr>
          <w:b/>
        </w:rP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а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купопродајног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враћена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>;</w:t>
      </w:r>
    </w:p>
    <w:p w:rsidR="00206EA7" w:rsidRDefault="00206EA7" w:rsidP="00206EA7">
      <w:pPr>
        <w:jc w:val="both"/>
      </w:pPr>
      <w:r>
        <w:rPr>
          <w:b/>
        </w:rPr>
        <w:t>3.</w:t>
      </w:r>
      <w:r>
        <w:t xml:space="preserve">  </w:t>
      </w:r>
      <w:proofErr w:type="spellStart"/>
      <w:r>
        <w:t>Потпишу</w:t>
      </w:r>
      <w:proofErr w:type="spellEnd"/>
      <w:r>
        <w:t xml:space="preserve"> </w:t>
      </w:r>
      <w:proofErr w:type="spellStart"/>
      <w:r>
        <w:rPr>
          <w:b/>
        </w:rPr>
        <w:t>изјаву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губитку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враћање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депозита</w:t>
      </w:r>
      <w:proofErr w:type="spellEnd"/>
      <w:r>
        <w:t xml:space="preserve">. </w:t>
      </w:r>
      <w:proofErr w:type="spellStart"/>
      <w:proofErr w:type="gramStart"/>
      <w:r>
        <w:t>Изјава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  <w:proofErr w:type="gramEnd"/>
    </w:p>
    <w:p w:rsidR="00206EA7" w:rsidRDefault="00206EA7" w:rsidP="00206EA7">
      <w:pPr>
        <w:jc w:val="both"/>
        <w:rPr>
          <w:b/>
        </w:rPr>
      </w:pPr>
      <w:proofErr w:type="spellStart"/>
      <w:r>
        <w:rPr>
          <w:b/>
        </w:rPr>
        <w:t>Јавно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надметање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247B8A">
        <w:rPr>
          <w:b/>
        </w:rPr>
        <w:t>16.12</w:t>
      </w:r>
      <w:r>
        <w:rPr>
          <w:b/>
        </w:rPr>
        <w:t xml:space="preserve">.2021. </w:t>
      </w:r>
      <w:proofErr w:type="spellStart"/>
      <w:proofErr w:type="gramStart"/>
      <w:r>
        <w:rPr>
          <w:b/>
        </w:rPr>
        <w:t>године</w:t>
      </w:r>
      <w:proofErr w:type="spellEnd"/>
      <w:r>
        <w:t xml:space="preserve">  у</w:t>
      </w:r>
      <w:proofErr w:type="gramEnd"/>
      <w:r>
        <w:t xml:space="preserve"> </w:t>
      </w:r>
      <w:r>
        <w:rPr>
          <w:b/>
        </w:rPr>
        <w:t xml:space="preserve">11,00 </w:t>
      </w:r>
      <w:proofErr w:type="spellStart"/>
      <w:r>
        <w:rPr>
          <w:b/>
        </w:rPr>
        <w:t>часова</w:t>
      </w:r>
      <w:proofErr w:type="spellEnd"/>
      <w:r>
        <w:rPr>
          <w:b/>
        </w:rPr>
        <w:t xml:space="preserve"> </w:t>
      </w:r>
      <w:r>
        <w:t xml:space="preserve">у </w:t>
      </w:r>
      <w:proofErr w:type="spellStart"/>
      <w:r>
        <w:t>Сенти</w:t>
      </w:r>
      <w:proofErr w:type="spellEnd"/>
      <w:r>
        <w:t xml:space="preserve">, </w:t>
      </w:r>
      <w:proofErr w:type="spellStart"/>
      <w:r>
        <w:t>ул.Карађорђева</w:t>
      </w:r>
      <w:proofErr w:type="spellEnd"/>
      <w:r>
        <w:t xml:space="preserve"> бр.117. (</w:t>
      </w:r>
      <w:proofErr w:type="spellStart"/>
      <w:proofErr w:type="gramStart"/>
      <w:r>
        <w:t>бивша</w:t>
      </w:r>
      <w:proofErr w:type="spellEnd"/>
      <w:proofErr w:type="gramEnd"/>
      <w:r>
        <w:t xml:space="preserve"> </w:t>
      </w:r>
      <w:proofErr w:type="spellStart"/>
      <w:r>
        <w:t>управна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 xml:space="preserve"> „</w:t>
      </w:r>
      <w:proofErr w:type="spellStart"/>
      <w:r>
        <w:t>Шампињон“д.о.о</w:t>
      </w:r>
      <w:proofErr w:type="spellEnd"/>
      <w:r>
        <w:t>.).</w:t>
      </w:r>
    </w:p>
    <w:p w:rsidR="00206EA7" w:rsidRDefault="00206EA7" w:rsidP="00206EA7">
      <w:pPr>
        <w:jc w:val="both"/>
        <w:rPr>
          <w:b/>
        </w:rPr>
      </w:pPr>
      <w:proofErr w:type="spellStart"/>
      <w:r>
        <w:rPr>
          <w:b/>
        </w:rPr>
        <w:t>Регистрација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учесника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сата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10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</w:t>
      </w:r>
      <w:proofErr w:type="gramStart"/>
      <w:r>
        <w:t>,00</w:t>
      </w:r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10,50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истој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rPr>
          <w:b/>
        </w:rPr>
        <w:t>.</w:t>
      </w:r>
    </w:p>
    <w:p w:rsidR="00206EA7" w:rsidRDefault="00206EA7" w:rsidP="00206EA7">
      <w:pPr>
        <w:jc w:val="both"/>
      </w:pP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>:</w:t>
      </w:r>
    </w:p>
    <w:p w:rsidR="00206EA7" w:rsidRDefault="00206EA7" w:rsidP="00206EA7">
      <w:pPr>
        <w:jc w:val="both"/>
      </w:pPr>
      <w:r>
        <w:lastRenderedPageBreak/>
        <w:t xml:space="preserve">1.  </w:t>
      </w:r>
      <w:proofErr w:type="spellStart"/>
      <w:proofErr w:type="gramStart"/>
      <w:r>
        <w:t>региструје</w:t>
      </w:r>
      <w:proofErr w:type="spellEnd"/>
      <w:proofErr w:type="gram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(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присутни</w:t>
      </w:r>
      <w:proofErr w:type="spellEnd"/>
      <w:r>
        <w:t>),</w:t>
      </w:r>
    </w:p>
    <w:p w:rsidR="00206EA7" w:rsidRDefault="00206EA7" w:rsidP="00206EA7">
      <w:pPr>
        <w:jc w:val="both"/>
      </w:pPr>
      <w:r>
        <w:t xml:space="preserve">2.  </w:t>
      </w:r>
      <w:proofErr w:type="spellStart"/>
      <w:proofErr w:type="gramStart"/>
      <w:r>
        <w:t>отвара</w:t>
      </w:r>
      <w:proofErr w:type="spellEnd"/>
      <w:proofErr w:type="gram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читајући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,</w:t>
      </w:r>
    </w:p>
    <w:p w:rsidR="00206EA7" w:rsidRDefault="00206EA7" w:rsidP="00206EA7">
      <w:pPr>
        <w:jc w:val="both"/>
      </w:pPr>
      <w:r>
        <w:t xml:space="preserve">3.  </w:t>
      </w:r>
      <w:proofErr w:type="spellStart"/>
      <w:proofErr w:type="gramStart"/>
      <w:r>
        <w:t>позива</w:t>
      </w:r>
      <w:proofErr w:type="spellEnd"/>
      <w:proofErr w:type="gramEnd"/>
      <w:r>
        <w:t xml:space="preserve"> </w:t>
      </w:r>
      <w:proofErr w:type="spellStart"/>
      <w:r>
        <w:t>учеснике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истакну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оглашену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спремни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>,</w:t>
      </w:r>
    </w:p>
    <w:p w:rsidR="00206EA7" w:rsidRDefault="00206EA7" w:rsidP="00206EA7">
      <w:pPr>
        <w:jc w:val="both"/>
      </w:pPr>
      <w:r>
        <w:t xml:space="preserve">4.  </w:t>
      </w:r>
      <w:proofErr w:type="spellStart"/>
      <w:proofErr w:type="gramStart"/>
      <w:r>
        <w:t>одржава</w:t>
      </w:r>
      <w:proofErr w:type="spellEnd"/>
      <w:proofErr w:type="gram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,</w:t>
      </w:r>
    </w:p>
    <w:p w:rsidR="00206EA7" w:rsidRDefault="00206EA7" w:rsidP="00206EA7">
      <w:pPr>
        <w:jc w:val="both"/>
      </w:pPr>
      <w:r>
        <w:t xml:space="preserve">5.  </w:t>
      </w:r>
      <w:proofErr w:type="spellStart"/>
      <w:proofErr w:type="gramStart"/>
      <w:r>
        <w:t>проглашава</w:t>
      </w:r>
      <w:proofErr w:type="spellEnd"/>
      <w:proofErr w:type="gram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истакне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последње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,</w:t>
      </w:r>
    </w:p>
    <w:p w:rsidR="00206EA7" w:rsidRDefault="00206EA7" w:rsidP="00206EA7">
      <w:pPr>
        <w:jc w:val="both"/>
      </w:pPr>
      <w:r>
        <w:t xml:space="preserve">6.   </w:t>
      </w:r>
      <w:proofErr w:type="spellStart"/>
      <w:proofErr w:type="gramStart"/>
      <w:r>
        <w:t>потписује</w:t>
      </w:r>
      <w:proofErr w:type="spellEnd"/>
      <w:proofErr w:type="gramEnd"/>
      <w:r>
        <w:t xml:space="preserve"> </w:t>
      </w:r>
      <w:proofErr w:type="spellStart"/>
      <w:r>
        <w:t>записник</w:t>
      </w:r>
      <w:proofErr w:type="spellEnd"/>
      <w:r>
        <w:t>.</w:t>
      </w:r>
    </w:p>
    <w:p w:rsidR="00206EA7" w:rsidRDefault="00206EA7" w:rsidP="00206EA7">
      <w:pPr>
        <w:jc w:val="both"/>
        <w:rPr>
          <w:lang w:val="sr-Cyrl-BA"/>
        </w:rPr>
      </w:pPr>
      <w:proofErr w:type="spellStart"/>
      <w:proofErr w:type="gramStart"/>
      <w:r>
        <w:t>Купопродајни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потписује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обезбеђен</w:t>
      </w:r>
      <w:proofErr w:type="spellEnd"/>
      <w:r>
        <w:t xml:space="preserve"> </w:t>
      </w:r>
      <w:proofErr w:type="spellStart"/>
      <w:r>
        <w:t>гаранцијом</w:t>
      </w:r>
      <w:proofErr w:type="spellEnd"/>
      <w:r>
        <w:t xml:space="preserve"> </w:t>
      </w:r>
      <w:proofErr w:type="spellStart"/>
      <w:r>
        <w:t>уплаћен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Проглашени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преостали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color w:val="FF0000"/>
        </w:rP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купопродајног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Свако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,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Изјавом</w:t>
      </w:r>
      <w:proofErr w:type="spellEnd"/>
      <w:r>
        <w:t xml:space="preserve"> о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враћање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>.</w:t>
      </w:r>
      <w:proofErr w:type="gramEnd"/>
    </w:p>
    <w:p w:rsidR="00206EA7" w:rsidRDefault="00206EA7" w:rsidP="00206EA7">
      <w:pPr>
        <w:jc w:val="both"/>
        <w:rPr>
          <w:lang w:val="sr-Cyrl-CS"/>
        </w:rPr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проглашени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потпише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, </w:t>
      </w:r>
      <w:proofErr w:type="spellStart"/>
      <w:r>
        <w:t>купопродајни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купопродајну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роковима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предвиђеним</w:t>
      </w:r>
      <w:proofErr w:type="spellEnd"/>
      <w:r>
        <w:t xml:space="preserve"> </w:t>
      </w:r>
      <w:proofErr w:type="spellStart"/>
      <w:r>
        <w:t>Изјавом</w:t>
      </w:r>
      <w:proofErr w:type="spellEnd"/>
      <w:r>
        <w:t xml:space="preserve"> о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враћање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проглашава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најбољи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иста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проглашени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>.</w:t>
      </w:r>
    </w:p>
    <w:p w:rsidR="00206EA7" w:rsidRDefault="00206EA7" w:rsidP="00206EA7">
      <w:pPr>
        <w:jc w:val="both"/>
        <w:rPr>
          <w:lang w:val="ru-RU"/>
        </w:rPr>
      </w:pPr>
      <w:proofErr w:type="spellStart"/>
      <w:r>
        <w:t>Имовина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купује</w:t>
      </w:r>
      <w:proofErr w:type="spellEnd"/>
      <w:r>
        <w:t xml:space="preserve"> у </w:t>
      </w:r>
      <w:proofErr w:type="spellStart"/>
      <w:r>
        <w:t>виђеном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 и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разгледати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откупа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а </w:t>
      </w:r>
      <w:proofErr w:type="spellStart"/>
      <w:r>
        <w:t>најкасније</w:t>
      </w:r>
      <w:proofErr w:type="spellEnd"/>
      <w:r>
        <w:t xml:space="preserve"> 7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заказане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rPr>
          <w:lang w:val="ru-RU"/>
        </w:rPr>
        <w:t xml:space="preserve"> сваким радним даном од 10,00 до 14,00 часова уз претходну најаву на телефон 069/565-3782.</w:t>
      </w:r>
    </w:p>
    <w:p w:rsidR="00206EA7" w:rsidRDefault="00206EA7" w:rsidP="00206EA7">
      <w:pPr>
        <w:jc w:val="both"/>
        <w:rPr>
          <w:lang w:val="sr-Cyrl-CS"/>
        </w:rPr>
      </w:pPr>
      <w:proofErr w:type="spellStart"/>
      <w:proofErr w:type="gramStart"/>
      <w:r>
        <w:t>Учесницима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стекли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најбољег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депозит</w:t>
      </w:r>
      <w:proofErr w:type="spellEnd"/>
      <w:r>
        <w:t xml:space="preserve"> (</w:t>
      </w:r>
      <w:proofErr w:type="spellStart"/>
      <w:r>
        <w:t>гаранција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  <w:proofErr w:type="gramEnd"/>
      <w:r>
        <w:t xml:space="preserve"> </w:t>
      </w:r>
    </w:p>
    <w:p w:rsidR="00206EA7" w:rsidRDefault="00206EA7" w:rsidP="00206EA7">
      <w:pPr>
        <w:jc w:val="both"/>
        <w:rPr>
          <w:color w:val="FF0000"/>
        </w:rPr>
      </w:pPr>
      <w:proofErr w:type="spellStart"/>
      <w:proofErr w:type="gramStart"/>
      <w:r>
        <w:t>Другом</w:t>
      </w:r>
      <w:proofErr w:type="spellEnd"/>
      <w:r>
        <w:t xml:space="preserve"> </w:t>
      </w:r>
      <w:proofErr w:type="spellStart"/>
      <w:r>
        <w:t>најбољем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депозит</w:t>
      </w:r>
      <w:proofErr w:type="spellEnd"/>
      <w:r>
        <w:t xml:space="preserve"> (</w:t>
      </w:r>
      <w:proofErr w:type="spellStart"/>
      <w:r>
        <w:t>гаранција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16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rPr>
          <w:color w:val="FF0000"/>
        </w:rPr>
        <w:t>.</w:t>
      </w:r>
      <w:proofErr w:type="gramEnd"/>
      <w:r>
        <w:rPr>
          <w:color w:val="FF0000"/>
        </w:rPr>
        <w:t xml:space="preserve"> </w:t>
      </w:r>
    </w:p>
    <w:p w:rsidR="00206EA7" w:rsidRDefault="00206EA7" w:rsidP="00206EA7">
      <w:pPr>
        <w:jc w:val="both"/>
      </w:pPr>
      <w:proofErr w:type="spellStart"/>
      <w:proofErr w:type="gramStart"/>
      <w:r>
        <w:t>Порези</w:t>
      </w:r>
      <w:proofErr w:type="spellEnd"/>
      <w:r>
        <w:t xml:space="preserve"> и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постигнуту</w:t>
      </w:r>
      <w:proofErr w:type="spellEnd"/>
      <w:r>
        <w:t xml:space="preserve"> </w:t>
      </w:r>
      <w:proofErr w:type="spellStart"/>
      <w:r>
        <w:t>купопродајну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>.</w:t>
      </w:r>
      <w:proofErr w:type="gramEnd"/>
    </w:p>
    <w:p w:rsidR="00206EA7" w:rsidRDefault="00206EA7" w:rsidP="00206EA7">
      <w:pPr>
        <w:jc w:val="both"/>
      </w:pPr>
      <w:proofErr w:type="spellStart"/>
      <w:r>
        <w:t>Oвлашћено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:</w:t>
      </w:r>
      <w:r>
        <w:rPr>
          <w:lang w:val="ru-RU"/>
        </w:rPr>
        <w:t xml:space="preserve"> стечајни управник Милан Мишчевић</w:t>
      </w:r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069/565-3782.</w:t>
      </w:r>
    </w:p>
    <w:p w:rsidR="00206EA7" w:rsidRDefault="00206EA7" w:rsidP="00206EA7">
      <w:pPr>
        <w:jc w:val="both"/>
      </w:pPr>
    </w:p>
    <w:p w:rsidR="00206EA7" w:rsidRDefault="00206EA7" w:rsidP="00206EA7"/>
    <w:p w:rsidR="00206EA7" w:rsidRDefault="00206EA7" w:rsidP="00206EA7"/>
    <w:p w:rsidR="00206EA7" w:rsidRDefault="00206EA7" w:rsidP="00206EA7"/>
    <w:p w:rsidR="00206EA7" w:rsidRDefault="00206EA7" w:rsidP="00206EA7"/>
    <w:p w:rsidR="00206EA7" w:rsidRDefault="00206EA7" w:rsidP="00206EA7"/>
    <w:p w:rsidR="00927F26" w:rsidRDefault="00927F26"/>
    <w:sectPr w:rsidR="00927F26" w:rsidSect="00927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5CA0"/>
    <w:multiLevelType w:val="hybridMultilevel"/>
    <w:tmpl w:val="B63A6BA2"/>
    <w:lvl w:ilvl="0" w:tplc="1542F1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EA7"/>
    <w:rsid w:val="00206EA7"/>
    <w:rsid w:val="0021239C"/>
    <w:rsid w:val="00247B8A"/>
    <w:rsid w:val="0092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EA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2021-11-12T09:57:00Z</dcterms:created>
  <dcterms:modified xsi:type="dcterms:W3CDTF">2021-11-12T10:00:00Z</dcterms:modified>
</cp:coreProperties>
</file>